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4845" w:rsidRDefault="009A4845" w:rsidP="009A4845">
      <w:pPr>
        <w:jc w:val="center"/>
        <w:rPr>
          <w:sz w:val="28"/>
        </w:rPr>
      </w:pPr>
      <w:r w:rsidRPr="009A4845">
        <w:rPr>
          <w:sz w:val="28"/>
        </w:rPr>
        <w:t>Camera Calibration</w:t>
      </w:r>
    </w:p>
    <w:p w:rsidR="009A4845" w:rsidRPr="009A4845" w:rsidRDefault="009A4845" w:rsidP="009A4845">
      <w:pPr>
        <w:rPr>
          <w:rFonts w:hint="eastAsia"/>
        </w:rPr>
      </w:pPr>
      <w:r w:rsidRPr="009A4845">
        <w:rPr>
          <w:rFonts w:hint="eastAsia"/>
        </w:rPr>
        <w:t>Ta</w:t>
      </w:r>
      <w:r w:rsidRPr="009A4845">
        <w:t>sk description:</w:t>
      </w:r>
    </w:p>
    <w:p w:rsidR="009A4845" w:rsidRPr="009A4845" w:rsidRDefault="009A4845" w:rsidP="009A4845">
      <w:r w:rsidRPr="009A4845">
        <w:t>1. Camera calibration i.e. compute #mm/ pixel object displacement</w:t>
      </w:r>
    </w:p>
    <w:p w:rsidR="009A4845" w:rsidRPr="009A4845" w:rsidRDefault="009A4845" w:rsidP="009A4845">
      <w:r w:rsidRPr="009A4845">
        <w:t>2. Calculate horizontal field of view in degrees of angle.</w:t>
      </w:r>
    </w:p>
    <w:p w:rsidR="00C60F0D" w:rsidRDefault="009A4845" w:rsidP="009A4845">
      <w:r w:rsidRPr="009A4845">
        <w:t>3. Calculate theoretical values (FOV) and compare with measured values.</w:t>
      </w:r>
    </w:p>
    <w:p w:rsidR="009A4845" w:rsidRDefault="009A4845" w:rsidP="009A4845"/>
    <w:p w:rsidR="009A4845" w:rsidRDefault="009A4845" w:rsidP="009A4845">
      <w:r>
        <w:t>Method:</w:t>
      </w:r>
    </w:p>
    <w:p w:rsidR="0081052E" w:rsidRPr="0081052E" w:rsidRDefault="0081052E" w:rsidP="00FC452B">
      <w:pPr>
        <w:pStyle w:val="a7"/>
        <w:numPr>
          <w:ilvl w:val="0"/>
          <w:numId w:val="1"/>
        </w:numPr>
        <w:spacing w:afterLines="50" w:after="180"/>
        <w:ind w:leftChars="0" w:left="357" w:hanging="357"/>
        <w:rPr>
          <w:color w:val="5B9BD5" w:themeColor="accent1"/>
        </w:rPr>
      </w:pPr>
      <w:r>
        <w:t xml:space="preserve">Identifying the position of button </w:t>
      </w:r>
      <w:r w:rsidRPr="0081052E">
        <w:t>on clothing</w:t>
      </w:r>
      <w:r w:rsidR="00FC452B">
        <w:t>, i.e., green circle in Fig. 1.</w:t>
      </w:r>
      <w:r w:rsidR="005D41C8">
        <w:t xml:space="preserve"> This can be easily done by </w:t>
      </w:r>
      <w:r w:rsidR="005D41C8">
        <w:rPr>
          <w:rFonts w:hint="eastAsia"/>
        </w:rPr>
        <w:t>小畫家</w:t>
      </w:r>
      <w:r w:rsidR="005D41C8">
        <w:rPr>
          <w:rFonts w:hint="eastAsia"/>
        </w:rPr>
        <w:t>.</w:t>
      </w:r>
      <w:bookmarkStart w:id="0" w:name="_GoBack"/>
      <w:bookmarkEnd w:id="0"/>
    </w:p>
    <w:p w:rsidR="00FC452B" w:rsidRDefault="002304EF" w:rsidP="00FC452B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2590800</wp:posOffset>
                </wp:positionH>
                <wp:positionV relativeFrom="paragraph">
                  <wp:posOffset>1381125</wp:posOffset>
                </wp:positionV>
                <wp:extent cx="333375" cy="266700"/>
                <wp:effectExtent l="19050" t="19050" r="28575" b="19050"/>
                <wp:wrapNone/>
                <wp:docPr id="1" name="橢圓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667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6141DE" id="橢圓 1" o:spid="_x0000_s1026" style="position:absolute;margin-left:204pt;margin-top:108.75pt;width:26.25pt;height:2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" filled="f" strokecolor="#70ad47 [3209]" strokeweight="2.25pt">
                <v:stroke joinstyle="miter"/>
              </v:oval>
            </w:pict>
          </mc:Fallback>
        </mc:AlternateContent>
      </w:r>
      <w:r w:rsidR="009A4845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221.2pt;height:193.55pt">
            <v:imagedata r:id="rId7" o:title="600mm_0mm" croptop="11219f" cropbottom="8370f" cropleft="11970f" cropright="18487f"/>
          </v:shape>
        </w:pict>
      </w:r>
    </w:p>
    <w:p w:rsidR="009A4845" w:rsidRDefault="00FC452B" w:rsidP="00FC452B">
      <w:pPr>
        <w:pStyle w:val="a8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:rsidR="004B041A" w:rsidRDefault="004B041A" w:rsidP="004B041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Based on the </w:t>
      </w:r>
      <w:r>
        <w:t xml:space="preserve">movement on x-axis, we can calculate the </w:t>
      </w:r>
      <w:r w:rsidRPr="004B041A">
        <w:t>displacement</w:t>
      </w:r>
      <w:r>
        <w:t>.</w:t>
      </w:r>
    </w:p>
    <w:p w:rsidR="004B041A" w:rsidRDefault="004B041A" w:rsidP="000353DD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 xml:space="preserve">Then we can calculate </w:t>
      </w:r>
      <w:r w:rsidRPr="004B041A">
        <w:rPr>
          <w:noProof/>
        </w:rPr>
        <w:t>horizontal field of view in degrees of angle</w:t>
      </w:r>
      <w:r>
        <w:rPr>
          <w:noProof/>
        </w:rPr>
        <w:t xml:space="preserve"> using formula shown below:</w:t>
      </w:r>
      <w:r>
        <w:rPr>
          <w:noProof/>
        </w:rPr>
        <w:drawing>
          <wp:inline distT="0" distB="0" distL="0" distR="0" wp14:anchorId="19929246" wp14:editId="270234D7">
            <wp:extent cx="5238750" cy="2066925"/>
            <wp:effectExtent l="0" t="0" r="0" b="9525"/>
            <wp:docPr id="2" name="圖片 2" descr="C:\Users\thtang\AppData\Local\Microsoft\Windows\INetCache\Content.Word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htang\AppData\Local\Microsoft\Windows\INetCache\Content.Word\im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B6D" w:rsidRDefault="00DE2B6D" w:rsidP="00DE2B6D">
      <w:pPr>
        <w:rPr>
          <w:rFonts w:hint="eastAsia"/>
        </w:rPr>
      </w:pPr>
      <w:r>
        <w:rPr>
          <w:rFonts w:hint="eastAsia"/>
        </w:rPr>
        <w:t>Experiment results:</w:t>
      </w:r>
    </w:p>
    <w:p w:rsidR="00DE2B6D" w:rsidRDefault="005D41C8" w:rsidP="00DE2B6D">
      <w:r>
        <w:rPr>
          <w:rFonts w:hint="eastAsia"/>
        </w:rPr>
        <w:lastRenderedPageBreak/>
        <w:pict>
          <v:shape id="_x0000_i1040" type="#_x0000_t75" style="width:415.3pt;height:222.35pt">
            <v:imagedata r:id="rId9" o:title="未命名"/>
          </v:shape>
        </w:pict>
      </w:r>
    </w:p>
    <w:p w:rsidR="005D41C8" w:rsidRDefault="005D41C8" w:rsidP="00DE2B6D">
      <w:r>
        <w:rPr>
          <w:rFonts w:hint="eastAsia"/>
          <w:noProof/>
        </w:rPr>
        <w:drawing>
          <wp:inline distT="0" distB="0" distL="0" distR="0">
            <wp:extent cx="5274310" cy="282448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未命名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1C8" w:rsidRPr="009A4845" w:rsidRDefault="005D41C8" w:rsidP="00DE2B6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31465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未命名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41C8" w:rsidRPr="009A4845">
      <w:headerReference w:type="default" r:id="rId12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544B" w:rsidRDefault="00FD544B" w:rsidP="009A4845">
      <w:r>
        <w:separator/>
      </w:r>
    </w:p>
  </w:endnote>
  <w:endnote w:type="continuationSeparator" w:id="0">
    <w:p w:rsidR="00FD544B" w:rsidRDefault="00FD544B" w:rsidP="009A48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544B" w:rsidRDefault="00FD544B" w:rsidP="009A4845">
      <w:r>
        <w:separator/>
      </w:r>
    </w:p>
  </w:footnote>
  <w:footnote w:type="continuationSeparator" w:id="0">
    <w:p w:rsidR="00FD544B" w:rsidRDefault="00FD544B" w:rsidP="009A484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4845" w:rsidRDefault="009A4845">
    <w:pPr>
      <w:pStyle w:val="a3"/>
    </w:pPr>
    <w:r>
      <w:t xml:space="preserve">r06946003 </w:t>
    </w:r>
    <w:r>
      <w:rPr>
        <w:rFonts w:hint="eastAsia"/>
      </w:rPr>
      <w:t>湯忠憲</w:t>
    </w:r>
  </w:p>
  <w:p w:rsidR="009A4845" w:rsidRDefault="009A484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1273AF8"/>
    <w:multiLevelType w:val="hybridMultilevel"/>
    <w:tmpl w:val="34A4012C"/>
    <w:lvl w:ilvl="0" w:tplc="10B6836C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4845"/>
    <w:rsid w:val="002304EF"/>
    <w:rsid w:val="004B041A"/>
    <w:rsid w:val="005D41C8"/>
    <w:rsid w:val="0081052E"/>
    <w:rsid w:val="009A4845"/>
    <w:rsid w:val="00C60F0D"/>
    <w:rsid w:val="00DE2B6D"/>
    <w:rsid w:val="00FC452B"/>
    <w:rsid w:val="00FD5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969DD"/>
  <w15:chartTrackingRefBased/>
  <w15:docId w15:val="{28E19F9D-2C2E-4DF2-9792-3F3FC40B5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48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A484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A484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A4845"/>
    <w:rPr>
      <w:sz w:val="20"/>
      <w:szCs w:val="20"/>
    </w:rPr>
  </w:style>
  <w:style w:type="paragraph" w:styleId="a7">
    <w:name w:val="List Paragraph"/>
    <w:basedOn w:val="a"/>
    <w:uiPriority w:val="34"/>
    <w:qFormat/>
    <w:rsid w:val="0081052E"/>
    <w:pPr>
      <w:ind w:leftChars="200" w:left="480"/>
    </w:pPr>
  </w:style>
  <w:style w:type="paragraph" w:styleId="a8">
    <w:name w:val="caption"/>
    <w:basedOn w:val="a"/>
    <w:next w:val="a"/>
    <w:uiPriority w:val="35"/>
    <w:unhideWhenUsed/>
    <w:qFormat/>
    <w:rsid w:val="00FC452B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199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5637">
          <w:marLeft w:val="389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12934">
          <w:marLeft w:val="389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7052">
          <w:marLeft w:val="389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86</Words>
  <Characters>493</Characters>
  <Application>Microsoft Office Word</Application>
  <DocSecurity>0</DocSecurity>
  <Lines>4</Lines>
  <Paragraphs>1</Paragraphs>
  <ScaleCrop>false</ScaleCrop>
  <Company/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忠憲 湯</dc:creator>
  <cp:keywords/>
  <dc:description/>
  <cp:lastModifiedBy>忠憲 湯</cp:lastModifiedBy>
  <cp:revision>5</cp:revision>
  <dcterms:created xsi:type="dcterms:W3CDTF">2019-03-18T18:52:00Z</dcterms:created>
  <dcterms:modified xsi:type="dcterms:W3CDTF">2019-03-18T19:07:00Z</dcterms:modified>
</cp:coreProperties>
</file>